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EDF0" w14:textId="63AFC08A" w:rsidR="004F6A40" w:rsidRDefault="004F6A40" w:rsidP="00F000B6">
      <w:pPr>
        <w:contextualSpacing/>
        <w:rPr>
          <w:b/>
        </w:rPr>
      </w:pPr>
      <w:r w:rsidRPr="006E760B">
        <w:rPr>
          <w:b/>
        </w:rPr>
        <w:t xml:space="preserve">CAPS Visiting Professors </w:t>
      </w:r>
      <w:r w:rsidR="00FB4287">
        <w:rPr>
          <w:b/>
        </w:rPr>
        <w:t>Program</w:t>
      </w:r>
      <w:r w:rsidRPr="006E760B">
        <w:rPr>
          <w:b/>
        </w:rPr>
        <w:t xml:space="preserve">– What to prepare for the online application </w:t>
      </w:r>
    </w:p>
    <w:p w14:paraId="4C87D9CF" w14:textId="3CBA669A" w:rsidR="006E760B" w:rsidRDefault="006E760B" w:rsidP="00F000B6">
      <w:pPr>
        <w:contextualSpacing/>
        <w:rPr>
          <w:b/>
        </w:rPr>
      </w:pPr>
      <w:r>
        <w:rPr>
          <w:b/>
        </w:rPr>
        <w:t>For the January 202</w:t>
      </w:r>
      <w:r w:rsidR="00AD295D">
        <w:rPr>
          <w:b/>
        </w:rPr>
        <w:t>6</w:t>
      </w:r>
      <w:r>
        <w:rPr>
          <w:b/>
        </w:rPr>
        <w:t xml:space="preserve"> application</w:t>
      </w:r>
    </w:p>
    <w:p w14:paraId="7B6D0B7A" w14:textId="77777777" w:rsidR="006E760B" w:rsidRPr="006E760B" w:rsidRDefault="006E760B" w:rsidP="00F000B6">
      <w:pPr>
        <w:contextualSpacing/>
        <w:rPr>
          <w:b/>
        </w:rPr>
      </w:pPr>
    </w:p>
    <w:p w14:paraId="4799E23C" w14:textId="35B51E92" w:rsidR="004F6A40" w:rsidRPr="004F6A40" w:rsidRDefault="004F6A40" w:rsidP="00F000B6">
      <w:r>
        <w:t xml:space="preserve">We encourage you to use this list of questions to prepare your application ahead of time. When you are ready, you can begin the online application, copying and pasting your responses from this document into the online application, and uploading the required files. </w:t>
      </w:r>
      <w:r w:rsidR="00FB4287">
        <w:t>The online application should be completed in its entirety in one session.</w:t>
      </w:r>
    </w:p>
    <w:p w14:paraId="7588EDA9" w14:textId="77777777" w:rsidR="00F000B6" w:rsidRDefault="00F000B6" w:rsidP="00F000B6">
      <w:pPr>
        <w:rPr>
          <w:b/>
        </w:rPr>
      </w:pPr>
      <w:r w:rsidRPr="004F6A40">
        <w:rPr>
          <w:b/>
        </w:rPr>
        <w:t>Research Training</w:t>
      </w:r>
    </w:p>
    <w:p w14:paraId="211272BE" w14:textId="515AA888" w:rsidR="00F000B6" w:rsidRDefault="00F000B6" w:rsidP="00F000B6">
      <w:pPr>
        <w:pStyle w:val="ListParagraph"/>
        <w:numPr>
          <w:ilvl w:val="0"/>
          <w:numId w:val="1"/>
        </w:numPr>
      </w:pPr>
      <w:r>
        <w:t>How did you hear of the program?</w:t>
      </w:r>
    </w:p>
    <w:p w14:paraId="718E0688" w14:textId="4374CE81" w:rsidR="004B62B5" w:rsidRDefault="004B62B5" w:rsidP="00F000B6">
      <w:pPr>
        <w:pStyle w:val="ListParagraph"/>
        <w:numPr>
          <w:ilvl w:val="0"/>
          <w:numId w:val="1"/>
        </w:numPr>
      </w:pPr>
      <w:r w:rsidRPr="004B62B5">
        <w:t>We require interested scholars to speak with a VP faculty mentor before applying. Have you spoken with a VP program mentor about the VP program</w:t>
      </w:r>
      <w:r w:rsidR="00C63EC6">
        <w:t xml:space="preserve"> this year or last year</w:t>
      </w:r>
      <w:r w:rsidRPr="004B62B5">
        <w:t>? (If so, who?)</w:t>
      </w:r>
    </w:p>
    <w:p w14:paraId="55A968A5" w14:textId="57AA119F" w:rsidR="006A4E77" w:rsidRDefault="006A4E77" w:rsidP="00F000B6">
      <w:pPr>
        <w:pStyle w:val="ListParagraph"/>
        <w:numPr>
          <w:ilvl w:val="0"/>
          <w:numId w:val="1"/>
        </w:numPr>
      </w:pPr>
      <w:r>
        <w:t xml:space="preserve">Have you spoken with a former or current program participant </w:t>
      </w:r>
      <w:r w:rsidR="004B62B5">
        <w:t xml:space="preserve">(Visiting Professor) </w:t>
      </w:r>
      <w:r>
        <w:t>about the program (if so, who?)</w:t>
      </w:r>
    </w:p>
    <w:p w14:paraId="5BC8B0B9" w14:textId="77777777" w:rsidR="00F000B6" w:rsidRDefault="00F000B6" w:rsidP="00F000B6">
      <w:pPr>
        <w:pStyle w:val="ListParagraph"/>
        <w:numPr>
          <w:ilvl w:val="0"/>
          <w:numId w:val="1"/>
        </w:numPr>
      </w:pPr>
      <w:r>
        <w:t>Have you ever applied to the program before? (If so, when?)</w:t>
      </w:r>
    </w:p>
    <w:p w14:paraId="3D3090E9" w14:textId="7598F682" w:rsidR="00F000B6" w:rsidRDefault="00F000B6" w:rsidP="00F000B6">
      <w:pPr>
        <w:pStyle w:val="ListParagraph"/>
        <w:numPr>
          <w:ilvl w:val="0"/>
          <w:numId w:val="1"/>
        </w:numPr>
      </w:pPr>
      <w:r>
        <w:t>Please list past research training and mentoring programs in which you have participated</w:t>
      </w:r>
      <w:r w:rsidR="006A4E77">
        <w:t>.</w:t>
      </w:r>
    </w:p>
    <w:p w14:paraId="60B300BA" w14:textId="77777777" w:rsidR="004B62B5" w:rsidRDefault="00F000B6" w:rsidP="00F000B6">
      <w:pPr>
        <w:pStyle w:val="ListParagraph"/>
        <w:numPr>
          <w:ilvl w:val="0"/>
          <w:numId w:val="1"/>
        </w:numPr>
      </w:pPr>
      <w:r>
        <w:t>Please list any research training and mentoring programs in which you are currently participating</w:t>
      </w:r>
      <w:r w:rsidR="006A4E77">
        <w:t>.</w:t>
      </w:r>
    </w:p>
    <w:p w14:paraId="1BABB77F" w14:textId="717D2633" w:rsidR="004B62B5" w:rsidRDefault="004B62B5" w:rsidP="00F000B6">
      <w:pPr>
        <w:pStyle w:val="ListParagraph"/>
        <w:numPr>
          <w:ilvl w:val="0"/>
          <w:numId w:val="1"/>
        </w:numPr>
      </w:pPr>
      <w:r w:rsidRPr="004B62B5">
        <w:t xml:space="preserve">We expect that you are fully available to participate during each of the summer programs. Please list any programs to which you have applied (e.g., HPTN) that might overlap with your participation in this six-week summer program, scheduled for Monday, June </w:t>
      </w:r>
      <w:r w:rsidR="009D3EDF">
        <w:t xml:space="preserve">8 </w:t>
      </w:r>
      <w:r w:rsidR="009D3EDF" w:rsidRPr="004B62B5">
        <w:t>–</w:t>
      </w:r>
      <w:r w:rsidRPr="004B62B5">
        <w:t xml:space="preserve"> Thursday, July</w:t>
      </w:r>
      <w:r w:rsidR="0086523F">
        <w:t xml:space="preserve"> 16, 2026</w:t>
      </w:r>
      <w:r w:rsidR="0086523F" w:rsidRPr="004B62B5">
        <w:t xml:space="preserve"> </w:t>
      </w:r>
      <w:r w:rsidRPr="004B62B5">
        <w:t>and how you propose to reconcile any scheduling conflicts</w:t>
      </w:r>
      <w:r w:rsidR="00415387">
        <w:t>).</w:t>
      </w:r>
    </w:p>
    <w:p w14:paraId="345DD694" w14:textId="77777777" w:rsidR="004B62B5" w:rsidRDefault="004B62B5" w:rsidP="004B62B5">
      <w:pPr>
        <w:pStyle w:val="ListParagraph"/>
      </w:pPr>
    </w:p>
    <w:p w14:paraId="638B2058" w14:textId="25AB36B0" w:rsidR="00F000B6" w:rsidRPr="004B62B5" w:rsidRDefault="004F6A40" w:rsidP="004B62B5">
      <w:r w:rsidRPr="004B62B5">
        <w:rPr>
          <w:b/>
        </w:rPr>
        <w:t>Application Materials</w:t>
      </w:r>
    </w:p>
    <w:p w14:paraId="6B64C2C2" w14:textId="1E817659" w:rsidR="00F000B6" w:rsidRDefault="00F000B6" w:rsidP="00415387">
      <w:pPr>
        <w:pStyle w:val="ListParagraph"/>
        <w:numPr>
          <w:ilvl w:val="0"/>
          <w:numId w:val="8"/>
        </w:numPr>
      </w:pPr>
      <w:r>
        <w:t>Title and overall goal of your program of research. (1</w:t>
      </w:r>
      <w:r w:rsidR="009260E4">
        <w:t>00</w:t>
      </w:r>
      <w:r>
        <w:t>-</w:t>
      </w:r>
      <w:r w:rsidR="009260E4">
        <w:t>15</w:t>
      </w:r>
      <w:r>
        <w:t>0 words)</w:t>
      </w:r>
    </w:p>
    <w:p w14:paraId="139070CF" w14:textId="2CCA792C" w:rsidR="00F000B6" w:rsidRDefault="00F000B6" w:rsidP="00415387">
      <w:pPr>
        <w:pStyle w:val="ListParagraph"/>
        <w:numPr>
          <w:ilvl w:val="0"/>
          <w:numId w:val="8"/>
        </w:numPr>
      </w:pPr>
      <w:r>
        <w:t xml:space="preserve">Significance </w:t>
      </w:r>
      <w:r w:rsidR="006A4E77">
        <w:t xml:space="preserve">and innovation </w:t>
      </w:r>
      <w:r>
        <w:t>of the research, including its</w:t>
      </w:r>
      <w:r w:rsidR="009260E4">
        <w:t xml:space="preserve"> theoretical foundations. (200-3</w:t>
      </w:r>
      <w:r>
        <w:t>00 words)</w:t>
      </w:r>
    </w:p>
    <w:p w14:paraId="27447112" w14:textId="0F7211B7" w:rsidR="00F000B6" w:rsidRDefault="00F000B6" w:rsidP="00415387">
      <w:pPr>
        <w:pStyle w:val="ListParagraph"/>
        <w:numPr>
          <w:ilvl w:val="0"/>
          <w:numId w:val="8"/>
        </w:numPr>
      </w:pPr>
      <w:r>
        <w:t xml:space="preserve">Your previous </w:t>
      </w:r>
      <w:r w:rsidR="006A4E77">
        <w:t>research</w:t>
      </w:r>
      <w:r>
        <w:t xml:space="preserve"> relevant to this area, including </w:t>
      </w:r>
      <w:proofErr w:type="gramStart"/>
      <w:r>
        <w:t>a brief summary</w:t>
      </w:r>
      <w:proofErr w:type="gramEnd"/>
      <w:r>
        <w:t xml:space="preserve"> of your work with HIV (or a related area such as </w:t>
      </w:r>
      <w:r w:rsidR="006A4E77">
        <w:t xml:space="preserve">substance use or </w:t>
      </w:r>
      <w:r>
        <w:t>reproductive health) and communities</w:t>
      </w:r>
      <w:r w:rsidR="0086523F">
        <w:t xml:space="preserve"> disproportionately impacted by HIV in the U.S</w:t>
      </w:r>
      <w:r>
        <w:t>. (</w:t>
      </w:r>
      <w:r w:rsidR="009260E4">
        <w:t>15</w:t>
      </w:r>
      <w:r>
        <w:t>0-</w:t>
      </w:r>
      <w:r w:rsidR="009260E4">
        <w:t>2</w:t>
      </w:r>
      <w:r>
        <w:t>00 words)</w:t>
      </w:r>
    </w:p>
    <w:p w14:paraId="07B2780A" w14:textId="57A7AEB9" w:rsidR="00F000B6" w:rsidRDefault="00F000B6" w:rsidP="00415387">
      <w:pPr>
        <w:pStyle w:val="ListParagraph"/>
        <w:numPr>
          <w:ilvl w:val="0"/>
          <w:numId w:val="8"/>
        </w:numPr>
      </w:pPr>
      <w:r>
        <w:t>How do you see participating in the Visiting Professor Program fitting into your research program and attainment of long-term goals? (</w:t>
      </w:r>
      <w:r w:rsidR="009260E4">
        <w:t>15</w:t>
      </w:r>
      <w:r>
        <w:t>0-</w:t>
      </w:r>
      <w:r w:rsidR="009260E4">
        <w:t>2</w:t>
      </w:r>
      <w:r>
        <w:t>00 words)</w:t>
      </w:r>
    </w:p>
    <w:p w14:paraId="2A759A46" w14:textId="77777777" w:rsidR="006F5AD1" w:rsidRDefault="006F5AD1" w:rsidP="006F5AD1">
      <w:pPr>
        <w:pStyle w:val="ListParagraph"/>
      </w:pPr>
    </w:p>
    <w:p w14:paraId="64B3C975" w14:textId="7EF85FD6" w:rsidR="00F000B6" w:rsidRDefault="00F000B6" w:rsidP="00415387">
      <w:pPr>
        <w:pStyle w:val="ListParagraph"/>
        <w:numPr>
          <w:ilvl w:val="0"/>
          <w:numId w:val="8"/>
        </w:numPr>
      </w:pPr>
      <w:r>
        <w:t xml:space="preserve">Specific Aims for a </w:t>
      </w:r>
      <w:r w:rsidRPr="00C63EC6">
        <w:rPr>
          <w:b/>
          <w:bCs/>
        </w:rPr>
        <w:t xml:space="preserve">NIH </w:t>
      </w:r>
      <w:r w:rsidR="00FC04E6" w:rsidRPr="00C63EC6">
        <w:rPr>
          <w:b/>
          <w:bCs/>
        </w:rPr>
        <w:t xml:space="preserve">R-level </w:t>
      </w:r>
      <w:r>
        <w:t xml:space="preserve">grant proposal </w:t>
      </w:r>
      <w:r w:rsidR="004F6A40">
        <w:t>(file upload)</w:t>
      </w:r>
    </w:p>
    <w:p w14:paraId="604485B0" w14:textId="763ED71D" w:rsidR="00F000B6" w:rsidRPr="00A120B4" w:rsidRDefault="00F000B6" w:rsidP="00F000B6">
      <w:pPr>
        <w:ind w:left="720"/>
        <w:rPr>
          <w:iCs/>
        </w:rPr>
      </w:pPr>
      <w:r w:rsidRPr="00A120B4">
        <w:rPr>
          <w:iCs/>
        </w:rPr>
        <w:t xml:space="preserve">If accepted to the program, </w:t>
      </w:r>
      <w:r w:rsidR="002E5BA2" w:rsidRPr="00A120B4">
        <w:rPr>
          <w:iCs/>
        </w:rPr>
        <w:t xml:space="preserve">during the first summer </w:t>
      </w:r>
      <w:r w:rsidRPr="00A120B4">
        <w:rPr>
          <w:iCs/>
        </w:rPr>
        <w:t>you will develop</w:t>
      </w:r>
      <w:r w:rsidR="002E5BA2" w:rsidRPr="00A120B4">
        <w:rPr>
          <w:iCs/>
        </w:rPr>
        <w:t xml:space="preserve"> a</w:t>
      </w:r>
      <w:r w:rsidR="0086523F">
        <w:rPr>
          <w:iCs/>
        </w:rPr>
        <w:t>n R-level</w:t>
      </w:r>
      <w:r w:rsidR="002E5BA2" w:rsidRPr="00A120B4">
        <w:rPr>
          <w:iCs/>
        </w:rPr>
        <w:t xml:space="preserve"> NIH grant proposal </w:t>
      </w:r>
      <w:r w:rsidRPr="00A120B4">
        <w:rPr>
          <w:iCs/>
        </w:rPr>
        <w:t>that contributes to your program of research. Please draft a Specific Aims page for the NIH grant proposal that you would propose to write. Include a tentative project title, as well as descriptions of the significance, proposed activities, sample(s) and methods</w:t>
      </w:r>
      <w:r w:rsidR="00F842E3">
        <w:rPr>
          <w:iCs/>
        </w:rPr>
        <w:t xml:space="preserve"> of the study,</w:t>
      </w:r>
      <w:r w:rsidRPr="00A120B4">
        <w:rPr>
          <w:iCs/>
        </w:rPr>
        <w:t xml:space="preserve"> and relevance to public health.</w:t>
      </w:r>
    </w:p>
    <w:p w14:paraId="6EB2500C" w14:textId="3532E0A9" w:rsidR="00314CEA" w:rsidRPr="00A120B4" w:rsidRDefault="00F000B6" w:rsidP="00F842E3">
      <w:pPr>
        <w:ind w:left="720"/>
        <w:rPr>
          <w:iCs/>
        </w:rPr>
      </w:pPr>
      <w:r w:rsidRPr="00A120B4">
        <w:rPr>
          <w:iCs/>
        </w:rPr>
        <w:lastRenderedPageBreak/>
        <w:t>In case you are not already familiar with drafting a Specific Aims page, here is a link to guidance for aims pages</w:t>
      </w:r>
      <w:r w:rsidR="00F842E3">
        <w:rPr>
          <w:iCs/>
        </w:rPr>
        <w:t xml:space="preserve">  </w:t>
      </w:r>
      <w:hyperlink r:id="rId5" w:history="1">
        <w:r w:rsidR="00F842E3" w:rsidRPr="004E08C7">
          <w:rPr>
            <w:rStyle w:val="Hyperlink"/>
            <w:iCs/>
          </w:rPr>
          <w:t>https://www.niaid.nih.gov/grants-contracts/draft-specific-aims</w:t>
        </w:r>
      </w:hyperlink>
    </w:p>
    <w:p w14:paraId="2D82E271" w14:textId="41CA9B3E" w:rsidR="00F20876" w:rsidRPr="00A120B4" w:rsidRDefault="00F000B6" w:rsidP="00F20876">
      <w:pPr>
        <w:ind w:left="720"/>
        <w:rPr>
          <w:iCs/>
        </w:rPr>
      </w:pPr>
      <w:r w:rsidRPr="00A120B4">
        <w:rPr>
          <w:iCs/>
        </w:rPr>
        <w:t>Limit the Specific Aims to one page. You may include a second page for references. Please use Arial 11 font</w:t>
      </w:r>
      <w:r w:rsidR="00A120B4" w:rsidRPr="00A120B4">
        <w:rPr>
          <w:iCs/>
        </w:rPr>
        <w:t xml:space="preserve"> and</w:t>
      </w:r>
      <w:r w:rsidRPr="00A120B4">
        <w:rPr>
          <w:iCs/>
        </w:rPr>
        <w:t xml:space="preserve"> single spacing.</w:t>
      </w:r>
      <w:r w:rsidR="00314CEA" w:rsidRPr="00A120B4">
        <w:rPr>
          <w:iCs/>
        </w:rPr>
        <w:t xml:space="preserve"> I</w:t>
      </w:r>
      <w:r w:rsidR="00F20876" w:rsidRPr="00A120B4">
        <w:rPr>
          <w:iCs/>
        </w:rPr>
        <w:t xml:space="preserve">nclude a header labeled </w:t>
      </w:r>
      <w:r w:rsidR="00F20876" w:rsidRPr="00A120B4">
        <w:rPr>
          <w:b/>
          <w:iCs/>
        </w:rPr>
        <w:t>SPECIFIC AIMS</w:t>
      </w:r>
      <w:r w:rsidR="00F20876" w:rsidRPr="00A120B4">
        <w:rPr>
          <w:iCs/>
        </w:rPr>
        <w:t xml:space="preserve"> at the top of the page in boldface type. </w:t>
      </w:r>
    </w:p>
    <w:p w14:paraId="073BE500" w14:textId="67538883" w:rsidR="00415387" w:rsidRDefault="0033707C" w:rsidP="00415387">
      <w:pPr>
        <w:pStyle w:val="ListParagraph"/>
        <w:numPr>
          <w:ilvl w:val="0"/>
          <w:numId w:val="8"/>
        </w:numPr>
      </w:pPr>
      <w:r>
        <w:t>Identify the NIH</w:t>
      </w:r>
      <w:r w:rsidR="00F842E3">
        <w:t xml:space="preserve"> </w:t>
      </w:r>
      <w:r w:rsidR="00F842E3" w:rsidRPr="00C63EC6">
        <w:rPr>
          <w:b/>
          <w:bCs/>
        </w:rPr>
        <w:t>R-level</w:t>
      </w:r>
      <w:r>
        <w:t xml:space="preserve"> grant mechanism</w:t>
      </w:r>
      <w:r w:rsidR="004B62B5">
        <w:t xml:space="preserve"> </w:t>
      </w:r>
      <w:r w:rsidR="004B62B5" w:rsidRPr="004B62B5">
        <w:t>(e.g., R03, R21, R34, R01)</w:t>
      </w:r>
      <w:r>
        <w:t xml:space="preserve"> for which you would apply. (</w:t>
      </w:r>
      <w:r w:rsidR="00F842E3">
        <w:t>O</w:t>
      </w:r>
      <w:r>
        <w:t xml:space="preserve">ptional) </w:t>
      </w:r>
    </w:p>
    <w:p w14:paraId="106C04C2" w14:textId="77777777" w:rsidR="00415387" w:rsidRDefault="00415387" w:rsidP="00415387">
      <w:pPr>
        <w:pStyle w:val="ListParagraph"/>
      </w:pPr>
    </w:p>
    <w:p w14:paraId="5C143621" w14:textId="37D526BD" w:rsidR="0033707C" w:rsidRDefault="004B62B5" w:rsidP="00415387">
      <w:pPr>
        <w:pStyle w:val="ListParagraph"/>
        <w:numPr>
          <w:ilvl w:val="0"/>
          <w:numId w:val="8"/>
        </w:numPr>
      </w:pPr>
      <w:r w:rsidRPr="004B62B5">
        <w:t xml:space="preserve">To be funded, NIH grant proposals must relate to NIH priorities.  Health disparities research is a cross-cutting NIH priority </w:t>
      </w:r>
      <w:proofErr w:type="gramStart"/>
      <w:r w:rsidRPr="004B62B5">
        <w:t>area</w:t>
      </w:r>
      <w:proofErr w:type="gramEnd"/>
      <w:r w:rsidRPr="004B62B5">
        <w:t xml:space="preserve"> and we expect all program applicants to have research interests with relevance to addressing health disparities in their proposed area of study.  Your application must also explain what other NIH priority areas your research addresses in addition to health disparities.  </w:t>
      </w:r>
    </w:p>
    <w:p w14:paraId="5DDE60D5" w14:textId="749061DF" w:rsidR="0014032D" w:rsidRPr="00A120B4" w:rsidRDefault="0014032D" w:rsidP="00A120B4">
      <w:pPr>
        <w:ind w:left="720"/>
        <w:rPr>
          <w:b/>
          <w:bCs/>
        </w:rPr>
      </w:pPr>
      <w:r w:rsidRPr="00A120B4">
        <w:rPr>
          <w:b/>
          <w:bCs/>
        </w:rPr>
        <w:t xml:space="preserve">How would your proposal align with the Strategic Plan of the NIH Office of AIDS Research and the program priorities of the NIMH Division of AIDS Research? We suggest a response of 3-4 sentences.  </w:t>
      </w:r>
    </w:p>
    <w:p w14:paraId="58F57229" w14:textId="4348D209" w:rsidR="0014032D" w:rsidRPr="00C63EC6" w:rsidRDefault="0014032D" w:rsidP="004E4ECD">
      <w:pPr>
        <w:pStyle w:val="ListParagraph"/>
        <w:numPr>
          <w:ilvl w:val="0"/>
          <w:numId w:val="1"/>
        </w:numPr>
      </w:pPr>
      <w:r w:rsidRPr="0014032D">
        <w:t xml:space="preserve">The VP program will fund an </w:t>
      </w:r>
      <w:proofErr w:type="gramStart"/>
      <w:r w:rsidRPr="0014032D">
        <w:t>individually-tailored</w:t>
      </w:r>
      <w:proofErr w:type="gramEnd"/>
      <w:r w:rsidRPr="0014032D">
        <w:t xml:space="preserve"> “Applied Research Experience” (ARE) or Pilot Study in the amount of $20,000 per participant. We use the term “Applied Research Experience” (ARE) to refer to a study in the same scope as a pilot study, but, due to funder requirements, </w:t>
      </w:r>
      <w:r w:rsidR="00F842E3">
        <w:t xml:space="preserve">it </w:t>
      </w:r>
      <w:r w:rsidRPr="00C63EC6">
        <w:rPr>
          <w:u w:val="single"/>
        </w:rPr>
        <w:t xml:space="preserve">does not allow for primary human </w:t>
      </w:r>
      <w:proofErr w:type="gramStart"/>
      <w:r w:rsidRPr="00C63EC6">
        <w:rPr>
          <w:u w:val="single"/>
        </w:rPr>
        <w:t>subjects</w:t>
      </w:r>
      <w:proofErr w:type="gramEnd"/>
      <w:r w:rsidRPr="00C63EC6">
        <w:rPr>
          <w:u w:val="single"/>
        </w:rPr>
        <w:t xml:space="preserve"> data collection with study funds</w:t>
      </w:r>
      <w:r>
        <w:t>.</w:t>
      </w:r>
      <w:r w:rsidR="00F842E3">
        <w:t xml:space="preserve"> </w:t>
      </w:r>
      <w:r w:rsidR="00F842E3" w:rsidRPr="00C63EC6">
        <w:rPr>
          <w:i/>
          <w:iCs/>
        </w:rPr>
        <w:t xml:space="preserve"> </w:t>
      </w:r>
    </w:p>
    <w:p w14:paraId="4D84498E" w14:textId="77777777" w:rsidR="00C63EC6" w:rsidRDefault="00C63EC6" w:rsidP="00C63EC6">
      <w:pPr>
        <w:pStyle w:val="ListParagraph"/>
      </w:pPr>
    </w:p>
    <w:p w14:paraId="57978DAF" w14:textId="77777777" w:rsidR="0014032D" w:rsidRDefault="0014032D" w:rsidP="0014032D">
      <w:pPr>
        <w:pStyle w:val="ListParagraph"/>
      </w:pPr>
      <w:r w:rsidRPr="0014032D">
        <w:t xml:space="preserve">The ARE will be awarded after the VP completes their first summer institute, and VPs will initiate the activities between the first and second summer in the VP program. During the first summer with the program, VPs will attend seminars on developing a detailed plan for implementing the ARE. Because of this process, a detailed spending plan is not requested </w:t>
      </w:r>
      <w:proofErr w:type="gramStart"/>
      <w:r w:rsidRPr="0014032D">
        <w:t>at this time</w:t>
      </w:r>
      <w:proofErr w:type="gramEnd"/>
      <w:r w:rsidRPr="0014032D">
        <w:t>.</w:t>
      </w:r>
    </w:p>
    <w:p w14:paraId="205CDA03" w14:textId="77777777" w:rsidR="0014032D" w:rsidRDefault="0014032D" w:rsidP="0014032D">
      <w:pPr>
        <w:pStyle w:val="ListParagraph"/>
      </w:pPr>
    </w:p>
    <w:p w14:paraId="3377F95A" w14:textId="23640343" w:rsidR="0014032D" w:rsidRDefault="0014032D" w:rsidP="0014032D">
      <w:pPr>
        <w:pStyle w:val="ListParagraph"/>
      </w:pPr>
      <w:r w:rsidRPr="0014032D">
        <w:t xml:space="preserve">We request that you describe some potential activities that might be included in </w:t>
      </w:r>
      <w:proofErr w:type="spellStart"/>
      <w:r w:rsidRPr="0014032D">
        <w:t>your</w:t>
      </w:r>
      <w:proofErr w:type="spellEnd"/>
      <w:r w:rsidRPr="0014032D">
        <w:t xml:space="preserve"> ARE. Explain how the overall experience </w:t>
      </w:r>
      <w:r w:rsidR="003045B1">
        <w:t xml:space="preserve">and anticipated results from the project </w:t>
      </w:r>
      <w:r w:rsidRPr="0014032D">
        <w:t>will inform and support your subsequent grant proposal. Examples of activities that can be included are conducting analyses on one’s own existing data or a publicly available dataset; obtaining access to specialized expertise from a statistician; and attending classes and workshops.</w:t>
      </w:r>
    </w:p>
    <w:p w14:paraId="1F41BB29" w14:textId="77777777" w:rsidR="0014032D" w:rsidRDefault="0014032D" w:rsidP="0014032D">
      <w:pPr>
        <w:pStyle w:val="ListParagraph"/>
      </w:pPr>
    </w:p>
    <w:p w14:paraId="4ADA76CB" w14:textId="1CA5C9F7" w:rsidR="0033707C" w:rsidRPr="0014032D" w:rsidRDefault="0033707C" w:rsidP="0014032D">
      <w:pPr>
        <w:pStyle w:val="ListParagraph"/>
      </w:pPr>
      <w:r w:rsidRPr="0014032D">
        <w:rPr>
          <w:b/>
          <w:bCs/>
        </w:rPr>
        <w:t xml:space="preserve">To illustrate how you would spend the $20,000, describe some potential activities that might be included in </w:t>
      </w:r>
      <w:proofErr w:type="spellStart"/>
      <w:r w:rsidRPr="0014032D">
        <w:rPr>
          <w:b/>
          <w:bCs/>
        </w:rPr>
        <w:t>your</w:t>
      </w:r>
      <w:proofErr w:type="spellEnd"/>
      <w:r w:rsidR="0014032D" w:rsidRPr="0014032D">
        <w:rPr>
          <w:b/>
          <w:bCs/>
        </w:rPr>
        <w:t xml:space="preserve"> ARE</w:t>
      </w:r>
      <w:r w:rsidRPr="0014032D">
        <w:rPr>
          <w:b/>
          <w:bCs/>
        </w:rPr>
        <w:t xml:space="preserve">. Explain how the overall experience will inform and support your subsequent grant proposal (limit of 250 words).  </w:t>
      </w:r>
    </w:p>
    <w:p w14:paraId="2A59C022" w14:textId="77777777" w:rsidR="0033707C" w:rsidRPr="0033707C" w:rsidRDefault="0033707C" w:rsidP="0033707C">
      <w:pPr>
        <w:pStyle w:val="ListParagraph"/>
        <w:ind w:left="1440"/>
        <w:rPr>
          <w:b/>
          <w:bCs/>
        </w:rPr>
      </w:pPr>
    </w:p>
    <w:p w14:paraId="2E949F41" w14:textId="77777777" w:rsidR="00947C5C" w:rsidRDefault="00947C5C" w:rsidP="00947C5C">
      <w:pPr>
        <w:pStyle w:val="ListParagraph"/>
      </w:pPr>
    </w:p>
    <w:p w14:paraId="21812928" w14:textId="0386F422" w:rsidR="00420F95" w:rsidRDefault="00F000B6" w:rsidP="0014032D">
      <w:pPr>
        <w:pStyle w:val="ListParagraph"/>
        <w:numPr>
          <w:ilvl w:val="0"/>
          <w:numId w:val="10"/>
        </w:numPr>
      </w:pPr>
      <w:r>
        <w:t>Curriculum Vitae (</w:t>
      </w:r>
      <w:r w:rsidR="004F6A40">
        <w:t xml:space="preserve">file upload - </w:t>
      </w:r>
      <w:r>
        <w:t>MS Word or Adobe PDF format)</w:t>
      </w:r>
      <w:r w:rsidR="00420F95">
        <w:t xml:space="preserve">. </w:t>
      </w:r>
      <w:r>
        <w:t>The CV should include the following information:</w:t>
      </w:r>
    </w:p>
    <w:p w14:paraId="55AB2397" w14:textId="77777777" w:rsidR="00420F95" w:rsidRDefault="00420F95" w:rsidP="00420F95">
      <w:pPr>
        <w:pStyle w:val="ListParagraph"/>
        <w:ind w:left="360"/>
      </w:pPr>
    </w:p>
    <w:p w14:paraId="19F3CD92" w14:textId="77777777" w:rsidR="00F000B6" w:rsidRDefault="00F000B6" w:rsidP="00F000B6">
      <w:pPr>
        <w:pStyle w:val="ListParagraph"/>
        <w:numPr>
          <w:ilvl w:val="0"/>
          <w:numId w:val="3"/>
        </w:numPr>
      </w:pPr>
      <w:r>
        <w:t xml:space="preserve">​​​​​Graduate or professional schools attended, including institution name, location, years attended, major discipline(s) </w:t>
      </w:r>
      <w:proofErr w:type="gramStart"/>
      <w:r>
        <w:t>studied</w:t>
      </w:r>
      <w:proofErr w:type="gramEnd"/>
      <w:r>
        <w:t xml:space="preserve"> and degree(s) received</w:t>
      </w:r>
    </w:p>
    <w:p w14:paraId="39221EAD" w14:textId="77777777" w:rsidR="00F000B6" w:rsidRDefault="00F000B6" w:rsidP="00F000B6">
      <w:pPr>
        <w:pStyle w:val="ListParagraph"/>
        <w:numPr>
          <w:ilvl w:val="0"/>
          <w:numId w:val="3"/>
        </w:numPr>
      </w:pPr>
      <w:r>
        <w:t xml:space="preserve">Postgraduate training, including institution name, location, years attended, major discipline(s) </w:t>
      </w:r>
      <w:proofErr w:type="gramStart"/>
      <w:r>
        <w:t>studied</w:t>
      </w:r>
      <w:proofErr w:type="gramEnd"/>
      <w:r>
        <w:t xml:space="preserve"> and degree(s) received</w:t>
      </w:r>
    </w:p>
    <w:p w14:paraId="6CFF9502" w14:textId="77777777" w:rsidR="00F000B6" w:rsidRDefault="00F000B6" w:rsidP="00F000B6">
      <w:pPr>
        <w:pStyle w:val="ListParagraph"/>
        <w:numPr>
          <w:ilvl w:val="0"/>
          <w:numId w:val="3"/>
        </w:numPr>
      </w:pPr>
      <w:r>
        <w:t>Previous employment, including job title, years worked in the position, and type of work performed</w:t>
      </w:r>
    </w:p>
    <w:p w14:paraId="2404567A" w14:textId="77777777" w:rsidR="00F000B6" w:rsidRDefault="00F000B6" w:rsidP="00F000B6">
      <w:pPr>
        <w:pStyle w:val="ListParagraph"/>
        <w:numPr>
          <w:ilvl w:val="0"/>
          <w:numId w:val="3"/>
        </w:numPr>
      </w:pPr>
      <w:r>
        <w:t>Honors and awards, including scholarships</w:t>
      </w:r>
    </w:p>
    <w:p w14:paraId="55765DC3" w14:textId="77777777" w:rsidR="00F000B6" w:rsidRDefault="00F000B6" w:rsidP="00F000B6">
      <w:pPr>
        <w:pStyle w:val="ListParagraph"/>
        <w:numPr>
          <w:ilvl w:val="0"/>
          <w:numId w:val="3"/>
        </w:numPr>
      </w:pPr>
      <w:r>
        <w:t>Publications</w:t>
      </w:r>
    </w:p>
    <w:p w14:paraId="38F7DAB5" w14:textId="77777777" w:rsidR="00F000B6" w:rsidRDefault="00F000B6" w:rsidP="00F000B6">
      <w:pPr>
        <w:pStyle w:val="ListParagraph"/>
        <w:numPr>
          <w:ilvl w:val="0"/>
          <w:numId w:val="3"/>
        </w:numPr>
      </w:pPr>
      <w:r>
        <w:t>Conference presentations</w:t>
      </w:r>
    </w:p>
    <w:p w14:paraId="178E1591" w14:textId="64E37100" w:rsidR="00F000B6" w:rsidRDefault="00F000B6" w:rsidP="00F000B6">
      <w:pPr>
        <w:pStyle w:val="ListParagraph"/>
        <w:numPr>
          <w:ilvl w:val="0"/>
          <w:numId w:val="3"/>
        </w:numPr>
      </w:pPr>
      <w:r>
        <w:t xml:space="preserve">List of current and past grant proposals, which include title, PI name, start date, end date, funding agency, </w:t>
      </w:r>
      <w:r w:rsidR="00A21759">
        <w:t>amount</w:t>
      </w:r>
      <w:r>
        <w:t xml:space="preserve"> of award, and role on the grant (see examples below).</w:t>
      </w:r>
    </w:p>
    <w:p w14:paraId="40DE1DEA" w14:textId="77777777" w:rsidR="00F000B6" w:rsidRDefault="00F000B6" w:rsidP="00F000B6">
      <w:pPr>
        <w:pStyle w:val="ListParagraph"/>
        <w:numPr>
          <w:ilvl w:val="0"/>
          <w:numId w:val="3"/>
        </w:numPr>
      </w:pPr>
      <w:r>
        <w:t xml:space="preserve">Submitted but not awarded proposals should be listed along with awarded proposals. For submitted but not awarded proposals, please supply the same information as above, substituting “Not discussed” or the impact score for the award amount (see examples below).  </w:t>
      </w:r>
    </w:p>
    <w:p w14:paraId="164D2AA0" w14:textId="77777777" w:rsidR="004843FD" w:rsidRDefault="004843FD" w:rsidP="004843FD">
      <w:pPr>
        <w:spacing w:after="0"/>
        <w:ind w:left="1440"/>
      </w:pPr>
      <w:r>
        <w:t>R21 DA12345 (PI: Jane Smith, Ph.D.)     </w:t>
      </w:r>
    </w:p>
    <w:p w14:paraId="2968E710" w14:textId="26E888D6" w:rsidR="004843FD" w:rsidRDefault="004843FD" w:rsidP="004843FD">
      <w:pPr>
        <w:spacing w:after="0"/>
        <w:ind w:left="1440"/>
      </w:pPr>
      <w:r>
        <w:t>9/01/</w:t>
      </w:r>
      <w:r w:rsidR="00203B9B">
        <w:t>20</w:t>
      </w:r>
      <w:r>
        <w:t>-8/31/</w:t>
      </w:r>
      <w:r w:rsidR="00203B9B">
        <w:t>22</w:t>
      </w:r>
    </w:p>
    <w:p w14:paraId="3875075C" w14:textId="77777777" w:rsidR="004843FD" w:rsidRDefault="004843FD" w:rsidP="004843FD">
      <w:pPr>
        <w:spacing w:after="0"/>
        <w:ind w:left="1440"/>
      </w:pPr>
      <w:r>
        <w:t xml:space="preserve">NIH/NIDA </w:t>
      </w:r>
    </w:p>
    <w:p w14:paraId="7CA83740" w14:textId="77777777" w:rsidR="004843FD" w:rsidRDefault="004843FD" w:rsidP="004843FD">
      <w:pPr>
        <w:spacing w:after="0"/>
        <w:ind w:left="1440"/>
      </w:pPr>
      <w:r>
        <w:t xml:space="preserve">STI/ HIV and Substance Use Prevention in Latino communities  </w:t>
      </w:r>
    </w:p>
    <w:p w14:paraId="5C5C827E" w14:textId="50F2089B" w:rsidR="004843FD" w:rsidRDefault="004843FD" w:rsidP="004843FD">
      <w:pPr>
        <w:spacing w:after="0"/>
        <w:ind w:left="1440"/>
      </w:pPr>
      <w:r>
        <w:t>$</w:t>
      </w:r>
      <w:r w:rsidR="00A21759">
        <w:t>4</w:t>
      </w:r>
      <w:r>
        <w:t xml:space="preserve">50,000 </w:t>
      </w:r>
      <w:r w:rsidR="00EC2155" w:rsidRPr="00DC4308">
        <w:t>direct/yrs 1-2</w:t>
      </w:r>
    </w:p>
    <w:p w14:paraId="6406F982" w14:textId="77777777" w:rsidR="004843FD" w:rsidRDefault="004843FD" w:rsidP="004843FD">
      <w:pPr>
        <w:spacing w:after="0"/>
        <w:ind w:left="1440"/>
      </w:pPr>
      <w:r>
        <w:t>Role: Co-Investigator</w:t>
      </w:r>
    </w:p>
    <w:p w14:paraId="7A9ED2FB" w14:textId="77777777" w:rsidR="004843FD" w:rsidRDefault="004843FD" w:rsidP="004843FD">
      <w:pPr>
        <w:spacing w:after="0"/>
        <w:ind w:left="1440"/>
      </w:pPr>
    </w:p>
    <w:p w14:paraId="3A10D075" w14:textId="77777777" w:rsidR="004843FD" w:rsidRDefault="004843FD" w:rsidP="004843FD">
      <w:pPr>
        <w:spacing w:after="0"/>
        <w:ind w:left="1440"/>
      </w:pPr>
      <w:r>
        <w:t xml:space="preserve">Innovative Grant Award (PI: John Doe, Ph.D.) </w:t>
      </w:r>
    </w:p>
    <w:p w14:paraId="3219FA49" w14:textId="367B705E" w:rsidR="004843FD" w:rsidRDefault="004843FD" w:rsidP="004843FD">
      <w:pPr>
        <w:spacing w:after="0"/>
        <w:ind w:left="1440"/>
      </w:pPr>
      <w:r>
        <w:t>6/1/</w:t>
      </w:r>
      <w:r w:rsidR="00203B9B">
        <w:t>22</w:t>
      </w:r>
      <w:r>
        <w:t xml:space="preserve"> – 5/31/2</w:t>
      </w:r>
      <w:r w:rsidR="00203B9B">
        <w:t>3</w:t>
      </w:r>
    </w:p>
    <w:p w14:paraId="29A39DEF" w14:textId="77777777" w:rsidR="004843FD" w:rsidRDefault="004843FD" w:rsidP="004843FD">
      <w:pPr>
        <w:spacing w:after="0"/>
        <w:ind w:left="1440"/>
      </w:pPr>
      <w:r>
        <w:t>UCSF Intramural Award</w:t>
      </w:r>
    </w:p>
    <w:p w14:paraId="04EEA462" w14:textId="63DBE21B" w:rsidR="004843FD" w:rsidRDefault="004843FD" w:rsidP="004843FD">
      <w:pPr>
        <w:spacing w:after="0"/>
        <w:ind w:left="1440"/>
      </w:pPr>
      <w:r>
        <w:t xml:space="preserve">Understanding adolescent risk behavior in the context of </w:t>
      </w:r>
      <w:r w:rsidR="00AD295D">
        <w:t xml:space="preserve">the </w:t>
      </w:r>
      <w:r>
        <w:t>neighborhood</w:t>
      </w:r>
    </w:p>
    <w:p w14:paraId="5224ECD0" w14:textId="042D06CC" w:rsidR="004843FD" w:rsidRDefault="004843FD" w:rsidP="004843FD">
      <w:pPr>
        <w:spacing w:after="0"/>
        <w:ind w:left="1440"/>
      </w:pPr>
      <w:r>
        <w:t xml:space="preserve">$25,000 </w:t>
      </w:r>
      <w:r w:rsidR="00EC2155" w:rsidRPr="00DC4308">
        <w:t>direct/yr 1</w:t>
      </w:r>
    </w:p>
    <w:p w14:paraId="6D9DBDA7" w14:textId="77777777" w:rsidR="004843FD" w:rsidRDefault="004843FD" w:rsidP="004843FD">
      <w:pPr>
        <w:spacing w:after="0"/>
        <w:ind w:left="1440"/>
      </w:pPr>
      <w:r>
        <w:t>Role: Principal Investigator</w:t>
      </w:r>
    </w:p>
    <w:p w14:paraId="5781A48E" w14:textId="77777777" w:rsidR="004843FD" w:rsidRDefault="004843FD" w:rsidP="004843FD">
      <w:pPr>
        <w:spacing w:after="0"/>
        <w:ind w:left="1440"/>
      </w:pPr>
    </w:p>
    <w:p w14:paraId="2392C337" w14:textId="77777777" w:rsidR="004843FD" w:rsidRDefault="004843FD" w:rsidP="004843FD">
      <w:pPr>
        <w:spacing w:after="0"/>
        <w:ind w:left="1440"/>
      </w:pPr>
      <w:r>
        <w:t>M.A.C. Fund (PI: Jane Doe, Ph.D.)</w:t>
      </w:r>
    </w:p>
    <w:p w14:paraId="5057D079" w14:textId="6AF68FCA" w:rsidR="004843FD" w:rsidRDefault="004843FD" w:rsidP="004843FD">
      <w:pPr>
        <w:spacing w:after="0"/>
        <w:ind w:left="1440"/>
      </w:pPr>
      <w:r>
        <w:t>8/1/</w:t>
      </w:r>
      <w:r w:rsidR="00203B9B">
        <w:t>21</w:t>
      </w:r>
      <w:r>
        <w:t xml:space="preserve"> – 7/31/2</w:t>
      </w:r>
      <w:r w:rsidR="00203B9B">
        <w:t>3</w:t>
      </w:r>
    </w:p>
    <w:p w14:paraId="53E59456" w14:textId="77777777" w:rsidR="004843FD" w:rsidRDefault="004843FD" w:rsidP="004843FD">
      <w:pPr>
        <w:spacing w:after="0"/>
        <w:ind w:left="1440"/>
      </w:pPr>
      <w:r>
        <w:t>Research Grant</w:t>
      </w:r>
    </w:p>
    <w:p w14:paraId="2978940A" w14:textId="77777777" w:rsidR="004843FD" w:rsidRDefault="004843FD" w:rsidP="004843FD">
      <w:pPr>
        <w:spacing w:after="0"/>
        <w:ind w:left="1440"/>
      </w:pPr>
      <w:r>
        <w:t>Emotional regulation and the impact on risk behaviors</w:t>
      </w:r>
    </w:p>
    <w:p w14:paraId="11D41396" w14:textId="60EBDE4F" w:rsidR="004843FD" w:rsidRDefault="004843FD" w:rsidP="004843FD">
      <w:pPr>
        <w:spacing w:after="0"/>
        <w:ind w:left="1440"/>
      </w:pPr>
      <w:r>
        <w:t xml:space="preserve">$75,000 </w:t>
      </w:r>
      <w:r w:rsidR="00EC2155" w:rsidRPr="00DC4308">
        <w:t>/yr</w:t>
      </w:r>
    </w:p>
    <w:p w14:paraId="10000DB4" w14:textId="77777777" w:rsidR="004843FD" w:rsidRDefault="004843FD" w:rsidP="004843FD">
      <w:pPr>
        <w:spacing w:after="0"/>
        <w:ind w:left="1440"/>
      </w:pPr>
      <w:r>
        <w:t>Role: Principal Investigator</w:t>
      </w:r>
    </w:p>
    <w:p w14:paraId="6D1A6C4F" w14:textId="77777777" w:rsidR="004843FD" w:rsidRDefault="004843FD" w:rsidP="004843FD">
      <w:pPr>
        <w:spacing w:after="0"/>
        <w:ind w:left="1440"/>
      </w:pPr>
    </w:p>
    <w:p w14:paraId="29B9FC33" w14:textId="77777777" w:rsidR="004843FD" w:rsidRDefault="004843FD" w:rsidP="004843FD">
      <w:pPr>
        <w:spacing w:after="0"/>
        <w:ind w:left="1440"/>
      </w:pPr>
      <w:r>
        <w:t>R34 HD54321 (PI: Martin Smith, PhD)</w:t>
      </w:r>
    </w:p>
    <w:p w14:paraId="5F0D00C6" w14:textId="771B85B5" w:rsidR="004843FD" w:rsidRDefault="004843FD" w:rsidP="004843FD">
      <w:pPr>
        <w:spacing w:after="0"/>
        <w:ind w:left="1440"/>
      </w:pPr>
      <w:r>
        <w:t>9/1/</w:t>
      </w:r>
      <w:r w:rsidR="00203B9B">
        <w:t>21</w:t>
      </w:r>
      <w:r>
        <w:t xml:space="preserve"> - 8/31/</w:t>
      </w:r>
      <w:r w:rsidR="00203B9B">
        <w:t>23</w:t>
      </w:r>
    </w:p>
    <w:p w14:paraId="10E39A61" w14:textId="77777777" w:rsidR="004843FD" w:rsidRDefault="004843FD" w:rsidP="004843FD">
      <w:pPr>
        <w:spacing w:after="0"/>
        <w:ind w:left="1440"/>
      </w:pPr>
      <w:r>
        <w:t>Intervention to connect at-risk youth to testing</w:t>
      </w:r>
    </w:p>
    <w:p w14:paraId="6B75E8E1" w14:textId="77777777" w:rsidR="002D79AE" w:rsidRDefault="002D79AE" w:rsidP="002D79AE">
      <w:pPr>
        <w:spacing w:after="0"/>
        <w:ind w:left="720" w:firstLine="720"/>
      </w:pPr>
      <w:r>
        <w:t>Reviewed (score = 39)</w:t>
      </w:r>
    </w:p>
    <w:p w14:paraId="2ED9C57C" w14:textId="2A0DB8C3" w:rsidR="004843FD" w:rsidRDefault="004843FD" w:rsidP="002D79AE">
      <w:pPr>
        <w:spacing w:after="0"/>
        <w:ind w:left="720" w:firstLine="720"/>
      </w:pPr>
      <w:r>
        <w:lastRenderedPageBreak/>
        <w:t>Role: Principal Investigator </w:t>
      </w:r>
    </w:p>
    <w:p w14:paraId="7379E835" w14:textId="77777777" w:rsidR="004843FD" w:rsidRDefault="004843FD" w:rsidP="004843FD">
      <w:pPr>
        <w:spacing w:after="0"/>
        <w:ind w:left="1440"/>
      </w:pPr>
    </w:p>
    <w:p w14:paraId="26CE2201" w14:textId="77777777" w:rsidR="004843FD" w:rsidRDefault="004843FD" w:rsidP="004843FD">
      <w:pPr>
        <w:spacing w:after="0"/>
        <w:ind w:left="1440"/>
      </w:pPr>
      <w:r>
        <w:t>R21 MH12324 (PI: John Doe, PhD)</w:t>
      </w:r>
    </w:p>
    <w:p w14:paraId="4CFB57CE" w14:textId="659AD7DE" w:rsidR="004843FD" w:rsidRDefault="004843FD" w:rsidP="004843FD">
      <w:pPr>
        <w:spacing w:after="0"/>
        <w:ind w:left="1440"/>
      </w:pPr>
      <w:r>
        <w:t>6/1/1</w:t>
      </w:r>
      <w:r w:rsidR="00203B9B">
        <w:t>9</w:t>
      </w:r>
      <w:r>
        <w:t xml:space="preserve"> – 5/31/</w:t>
      </w:r>
      <w:r w:rsidR="00203B9B">
        <w:t>2</w:t>
      </w:r>
      <w:r>
        <w:t>1</w:t>
      </w:r>
    </w:p>
    <w:p w14:paraId="616452B3" w14:textId="77777777" w:rsidR="004843FD" w:rsidRDefault="004843FD" w:rsidP="004843FD">
      <w:pPr>
        <w:spacing w:after="0"/>
        <w:ind w:left="1440"/>
      </w:pPr>
      <w:r>
        <w:t>Research Grant</w:t>
      </w:r>
    </w:p>
    <w:p w14:paraId="60C58733" w14:textId="77777777" w:rsidR="004843FD" w:rsidRDefault="004843FD" w:rsidP="004843FD">
      <w:pPr>
        <w:spacing w:after="0"/>
        <w:ind w:left="1440"/>
      </w:pPr>
      <w:r>
        <w:t>Understanding stigma among Black MSM</w:t>
      </w:r>
    </w:p>
    <w:p w14:paraId="14E09821" w14:textId="77777777" w:rsidR="004843FD" w:rsidRDefault="004843FD" w:rsidP="004843FD">
      <w:pPr>
        <w:spacing w:after="0"/>
        <w:ind w:left="1440"/>
      </w:pPr>
      <w:r>
        <w:t>Not discussed</w:t>
      </w:r>
    </w:p>
    <w:p w14:paraId="5332D8DE" w14:textId="0738F359" w:rsidR="00F000B6" w:rsidRDefault="004843FD" w:rsidP="004843FD">
      <w:pPr>
        <w:spacing w:after="0"/>
        <w:ind w:left="1440"/>
      </w:pPr>
      <w:r>
        <w:t>Role: Principal Investigator</w:t>
      </w:r>
    </w:p>
    <w:sectPr w:rsidR="00F00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AD9"/>
    <w:multiLevelType w:val="hybridMultilevel"/>
    <w:tmpl w:val="124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728F7"/>
    <w:multiLevelType w:val="hybridMultilevel"/>
    <w:tmpl w:val="767C0AB2"/>
    <w:lvl w:ilvl="0" w:tplc="77D823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0785C"/>
    <w:multiLevelType w:val="hybridMultilevel"/>
    <w:tmpl w:val="68501AAE"/>
    <w:lvl w:ilvl="0" w:tplc="CB840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F2F31"/>
    <w:multiLevelType w:val="hybridMultilevel"/>
    <w:tmpl w:val="8D5EED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7B17EE"/>
    <w:multiLevelType w:val="hybridMultilevel"/>
    <w:tmpl w:val="6E9AAC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DD7057"/>
    <w:multiLevelType w:val="hybridMultilevel"/>
    <w:tmpl w:val="ABBE3F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470379"/>
    <w:multiLevelType w:val="hybridMultilevel"/>
    <w:tmpl w:val="3E04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848AA"/>
    <w:multiLevelType w:val="hybridMultilevel"/>
    <w:tmpl w:val="270C613E"/>
    <w:lvl w:ilvl="0" w:tplc="5F0224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D01FB"/>
    <w:multiLevelType w:val="hybridMultilevel"/>
    <w:tmpl w:val="6D329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D15A25"/>
    <w:multiLevelType w:val="hybridMultilevel"/>
    <w:tmpl w:val="EFC84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246632">
    <w:abstractNumId w:val="7"/>
  </w:num>
  <w:num w:numId="2" w16cid:durableId="1613825201">
    <w:abstractNumId w:val="6"/>
  </w:num>
  <w:num w:numId="3" w16cid:durableId="1814299055">
    <w:abstractNumId w:val="8"/>
  </w:num>
  <w:num w:numId="4" w16cid:durableId="1794013326">
    <w:abstractNumId w:val="0"/>
  </w:num>
  <w:num w:numId="5" w16cid:durableId="463933444">
    <w:abstractNumId w:val="9"/>
  </w:num>
  <w:num w:numId="6" w16cid:durableId="554047035">
    <w:abstractNumId w:val="5"/>
  </w:num>
  <w:num w:numId="7" w16cid:durableId="1662394269">
    <w:abstractNumId w:val="4"/>
  </w:num>
  <w:num w:numId="8" w16cid:durableId="864096972">
    <w:abstractNumId w:val="3"/>
  </w:num>
  <w:num w:numId="9" w16cid:durableId="650981426">
    <w:abstractNumId w:val="2"/>
  </w:num>
  <w:num w:numId="10" w16cid:durableId="411320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3DB6E8F-E080-4E36-B715-80320F405AD3}"/>
    <w:docVar w:name="dgnword-eventsink" w:val="2758933627168"/>
  </w:docVars>
  <w:rsids>
    <w:rsidRoot w:val="00F000B6"/>
    <w:rsid w:val="00064360"/>
    <w:rsid w:val="00082793"/>
    <w:rsid w:val="000D240B"/>
    <w:rsid w:val="001168A5"/>
    <w:rsid w:val="0014032D"/>
    <w:rsid w:val="00203B9B"/>
    <w:rsid w:val="00224D18"/>
    <w:rsid w:val="002D6005"/>
    <w:rsid w:val="002D79AE"/>
    <w:rsid w:val="002E5BA2"/>
    <w:rsid w:val="002E7C5F"/>
    <w:rsid w:val="003045B1"/>
    <w:rsid w:val="00304727"/>
    <w:rsid w:val="00314CEA"/>
    <w:rsid w:val="00332C88"/>
    <w:rsid w:val="0033707C"/>
    <w:rsid w:val="003B299B"/>
    <w:rsid w:val="003F7CA8"/>
    <w:rsid w:val="00415387"/>
    <w:rsid w:val="00420F95"/>
    <w:rsid w:val="004843FD"/>
    <w:rsid w:val="004A49A3"/>
    <w:rsid w:val="004B62B5"/>
    <w:rsid w:val="004F6A40"/>
    <w:rsid w:val="00527CA2"/>
    <w:rsid w:val="00546956"/>
    <w:rsid w:val="00577875"/>
    <w:rsid w:val="005910F4"/>
    <w:rsid w:val="005A0E48"/>
    <w:rsid w:val="005F1247"/>
    <w:rsid w:val="006267EA"/>
    <w:rsid w:val="006270A7"/>
    <w:rsid w:val="00631764"/>
    <w:rsid w:val="00641DC7"/>
    <w:rsid w:val="00696C8F"/>
    <w:rsid w:val="006A4E77"/>
    <w:rsid w:val="006D00D3"/>
    <w:rsid w:val="006E760B"/>
    <w:rsid w:val="006F5AD1"/>
    <w:rsid w:val="007B0CCE"/>
    <w:rsid w:val="007C1408"/>
    <w:rsid w:val="00814A17"/>
    <w:rsid w:val="0086523F"/>
    <w:rsid w:val="009260E4"/>
    <w:rsid w:val="00947C5C"/>
    <w:rsid w:val="009B5833"/>
    <w:rsid w:val="009D3EDF"/>
    <w:rsid w:val="009E7A1E"/>
    <w:rsid w:val="00A120B4"/>
    <w:rsid w:val="00A21759"/>
    <w:rsid w:val="00A55DE2"/>
    <w:rsid w:val="00A75C5F"/>
    <w:rsid w:val="00AB6DE3"/>
    <w:rsid w:val="00AD295D"/>
    <w:rsid w:val="00B22077"/>
    <w:rsid w:val="00B27C2F"/>
    <w:rsid w:val="00B359D8"/>
    <w:rsid w:val="00B446CA"/>
    <w:rsid w:val="00B52C29"/>
    <w:rsid w:val="00B57CA5"/>
    <w:rsid w:val="00BB5B94"/>
    <w:rsid w:val="00BE1724"/>
    <w:rsid w:val="00C32BBF"/>
    <w:rsid w:val="00C523E4"/>
    <w:rsid w:val="00C63EC6"/>
    <w:rsid w:val="00C918AA"/>
    <w:rsid w:val="00CB5213"/>
    <w:rsid w:val="00D32C2E"/>
    <w:rsid w:val="00D47990"/>
    <w:rsid w:val="00D56632"/>
    <w:rsid w:val="00D61C1A"/>
    <w:rsid w:val="00D7338B"/>
    <w:rsid w:val="00E0452E"/>
    <w:rsid w:val="00E05CFC"/>
    <w:rsid w:val="00E11858"/>
    <w:rsid w:val="00EC2155"/>
    <w:rsid w:val="00EF7BFF"/>
    <w:rsid w:val="00F000B6"/>
    <w:rsid w:val="00F05E1E"/>
    <w:rsid w:val="00F20876"/>
    <w:rsid w:val="00F456C5"/>
    <w:rsid w:val="00F842E3"/>
    <w:rsid w:val="00F972A3"/>
    <w:rsid w:val="00FB4287"/>
    <w:rsid w:val="00FC04E6"/>
    <w:rsid w:val="00FC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1E05"/>
  <w15:chartTrackingRefBased/>
  <w15:docId w15:val="{6D15D600-166C-47E3-BE39-10FBE77B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0B6"/>
    <w:pPr>
      <w:ind w:left="720"/>
      <w:contextualSpacing/>
    </w:pPr>
  </w:style>
  <w:style w:type="paragraph" w:styleId="BalloonText">
    <w:name w:val="Balloon Text"/>
    <w:basedOn w:val="Normal"/>
    <w:link w:val="BalloonTextChar"/>
    <w:uiPriority w:val="99"/>
    <w:semiHidden/>
    <w:unhideWhenUsed/>
    <w:rsid w:val="002D6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005"/>
    <w:rPr>
      <w:rFonts w:ascii="Segoe UI" w:hAnsi="Segoe UI" w:cs="Segoe UI"/>
      <w:sz w:val="18"/>
      <w:szCs w:val="18"/>
    </w:rPr>
  </w:style>
  <w:style w:type="character" w:styleId="CommentReference">
    <w:name w:val="annotation reference"/>
    <w:basedOn w:val="DefaultParagraphFont"/>
    <w:uiPriority w:val="99"/>
    <w:semiHidden/>
    <w:unhideWhenUsed/>
    <w:rsid w:val="00D56632"/>
    <w:rPr>
      <w:sz w:val="16"/>
      <w:szCs w:val="16"/>
    </w:rPr>
  </w:style>
  <w:style w:type="paragraph" w:styleId="CommentText">
    <w:name w:val="annotation text"/>
    <w:basedOn w:val="Normal"/>
    <w:link w:val="CommentTextChar"/>
    <w:uiPriority w:val="99"/>
    <w:semiHidden/>
    <w:unhideWhenUsed/>
    <w:rsid w:val="00D56632"/>
    <w:pPr>
      <w:spacing w:line="240" w:lineRule="auto"/>
    </w:pPr>
    <w:rPr>
      <w:sz w:val="20"/>
      <w:szCs w:val="20"/>
    </w:rPr>
  </w:style>
  <w:style w:type="character" w:customStyle="1" w:styleId="CommentTextChar">
    <w:name w:val="Comment Text Char"/>
    <w:basedOn w:val="DefaultParagraphFont"/>
    <w:link w:val="CommentText"/>
    <w:uiPriority w:val="99"/>
    <w:semiHidden/>
    <w:rsid w:val="00D56632"/>
    <w:rPr>
      <w:sz w:val="20"/>
      <w:szCs w:val="20"/>
    </w:rPr>
  </w:style>
  <w:style w:type="paragraph" w:styleId="CommentSubject">
    <w:name w:val="annotation subject"/>
    <w:basedOn w:val="CommentText"/>
    <w:next w:val="CommentText"/>
    <w:link w:val="CommentSubjectChar"/>
    <w:uiPriority w:val="99"/>
    <w:semiHidden/>
    <w:unhideWhenUsed/>
    <w:rsid w:val="00D56632"/>
    <w:rPr>
      <w:b/>
      <w:bCs/>
    </w:rPr>
  </w:style>
  <w:style w:type="character" w:customStyle="1" w:styleId="CommentSubjectChar">
    <w:name w:val="Comment Subject Char"/>
    <w:basedOn w:val="CommentTextChar"/>
    <w:link w:val="CommentSubject"/>
    <w:uiPriority w:val="99"/>
    <w:semiHidden/>
    <w:rsid w:val="00D56632"/>
    <w:rPr>
      <w:b/>
      <w:bCs/>
      <w:sz w:val="20"/>
      <w:szCs w:val="20"/>
    </w:rPr>
  </w:style>
  <w:style w:type="character" w:styleId="Hyperlink">
    <w:name w:val="Hyperlink"/>
    <w:basedOn w:val="DefaultParagraphFont"/>
    <w:uiPriority w:val="99"/>
    <w:unhideWhenUsed/>
    <w:rsid w:val="00B22077"/>
    <w:rPr>
      <w:color w:val="0000FF"/>
      <w:u w:val="single"/>
    </w:rPr>
  </w:style>
  <w:style w:type="character" w:styleId="FollowedHyperlink">
    <w:name w:val="FollowedHyperlink"/>
    <w:basedOn w:val="DefaultParagraphFont"/>
    <w:uiPriority w:val="99"/>
    <w:semiHidden/>
    <w:unhideWhenUsed/>
    <w:rsid w:val="00203B9B"/>
    <w:rPr>
      <w:color w:val="800080" w:themeColor="followedHyperlink"/>
      <w:u w:val="single"/>
    </w:rPr>
  </w:style>
  <w:style w:type="character" w:styleId="UnresolvedMention">
    <w:name w:val="Unresolved Mention"/>
    <w:basedOn w:val="DefaultParagraphFont"/>
    <w:uiPriority w:val="99"/>
    <w:semiHidden/>
    <w:unhideWhenUsed/>
    <w:rsid w:val="00E05CFC"/>
    <w:rPr>
      <w:color w:val="605E5C"/>
      <w:shd w:val="clear" w:color="auto" w:fill="E1DFDD"/>
    </w:rPr>
  </w:style>
  <w:style w:type="paragraph" w:styleId="Revision">
    <w:name w:val="Revision"/>
    <w:hidden/>
    <w:uiPriority w:val="99"/>
    <w:semiHidden/>
    <w:rsid w:val="00FC0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2963">
      <w:bodyDiv w:val="1"/>
      <w:marLeft w:val="0"/>
      <w:marRight w:val="0"/>
      <w:marTop w:val="0"/>
      <w:marBottom w:val="0"/>
      <w:divBdr>
        <w:top w:val="none" w:sz="0" w:space="0" w:color="auto"/>
        <w:left w:val="none" w:sz="0" w:space="0" w:color="auto"/>
        <w:bottom w:val="none" w:sz="0" w:space="0" w:color="auto"/>
        <w:right w:val="none" w:sz="0" w:space="0" w:color="auto"/>
      </w:divBdr>
      <w:divsChild>
        <w:div w:id="1829905878">
          <w:marLeft w:val="0"/>
          <w:marRight w:val="0"/>
          <w:marTop w:val="0"/>
          <w:marBottom w:val="0"/>
          <w:divBdr>
            <w:top w:val="none" w:sz="0" w:space="0" w:color="auto"/>
            <w:left w:val="none" w:sz="0" w:space="0" w:color="auto"/>
            <w:bottom w:val="none" w:sz="0" w:space="0" w:color="auto"/>
            <w:right w:val="none" w:sz="0" w:space="0" w:color="auto"/>
          </w:divBdr>
        </w:div>
      </w:divsChild>
    </w:div>
    <w:div w:id="1300840248">
      <w:bodyDiv w:val="1"/>
      <w:marLeft w:val="0"/>
      <w:marRight w:val="0"/>
      <w:marTop w:val="0"/>
      <w:marBottom w:val="0"/>
      <w:divBdr>
        <w:top w:val="none" w:sz="0" w:space="0" w:color="auto"/>
        <w:left w:val="none" w:sz="0" w:space="0" w:color="auto"/>
        <w:bottom w:val="none" w:sz="0" w:space="0" w:color="auto"/>
        <w:right w:val="none" w:sz="0" w:space="0" w:color="auto"/>
      </w:divBdr>
      <w:divsChild>
        <w:div w:id="212622690">
          <w:marLeft w:val="0"/>
          <w:marRight w:val="0"/>
          <w:marTop w:val="0"/>
          <w:marBottom w:val="0"/>
          <w:divBdr>
            <w:top w:val="none" w:sz="0" w:space="0" w:color="auto"/>
            <w:left w:val="none" w:sz="0" w:space="0" w:color="auto"/>
            <w:bottom w:val="none" w:sz="0" w:space="0" w:color="auto"/>
            <w:right w:val="none" w:sz="0" w:space="0" w:color="auto"/>
          </w:divBdr>
          <w:divsChild>
            <w:div w:id="929385294">
              <w:marLeft w:val="0"/>
              <w:marRight w:val="0"/>
              <w:marTop w:val="0"/>
              <w:marBottom w:val="0"/>
              <w:divBdr>
                <w:top w:val="none" w:sz="0" w:space="0" w:color="auto"/>
                <w:left w:val="none" w:sz="0" w:space="0" w:color="auto"/>
                <w:bottom w:val="none" w:sz="0" w:space="0" w:color="auto"/>
                <w:right w:val="none" w:sz="0" w:space="0" w:color="auto"/>
              </w:divBdr>
            </w:div>
          </w:divsChild>
        </w:div>
        <w:div w:id="824516842">
          <w:marLeft w:val="0"/>
          <w:marRight w:val="0"/>
          <w:marTop w:val="0"/>
          <w:marBottom w:val="0"/>
          <w:divBdr>
            <w:top w:val="none" w:sz="0" w:space="0" w:color="auto"/>
            <w:left w:val="none" w:sz="0" w:space="0" w:color="auto"/>
            <w:bottom w:val="none" w:sz="0" w:space="0" w:color="auto"/>
            <w:right w:val="none" w:sz="0" w:space="0" w:color="auto"/>
          </w:divBdr>
          <w:divsChild>
            <w:div w:id="1467313918">
              <w:marLeft w:val="0"/>
              <w:marRight w:val="0"/>
              <w:marTop w:val="0"/>
              <w:marBottom w:val="0"/>
              <w:divBdr>
                <w:top w:val="none" w:sz="0" w:space="0" w:color="auto"/>
                <w:left w:val="none" w:sz="0" w:space="0" w:color="auto"/>
                <w:bottom w:val="none" w:sz="0" w:space="0" w:color="auto"/>
                <w:right w:val="none" w:sz="0" w:space="0" w:color="auto"/>
              </w:divBdr>
              <w:divsChild>
                <w:div w:id="553470537">
                  <w:marLeft w:val="0"/>
                  <w:marRight w:val="0"/>
                  <w:marTop w:val="0"/>
                  <w:marBottom w:val="0"/>
                  <w:divBdr>
                    <w:top w:val="none" w:sz="0" w:space="0" w:color="auto"/>
                    <w:left w:val="none" w:sz="0" w:space="0" w:color="auto"/>
                    <w:bottom w:val="none" w:sz="0" w:space="0" w:color="auto"/>
                    <w:right w:val="none" w:sz="0" w:space="0" w:color="auto"/>
                  </w:divBdr>
                </w:div>
                <w:div w:id="2114667630">
                  <w:marLeft w:val="0"/>
                  <w:marRight w:val="0"/>
                  <w:marTop w:val="0"/>
                  <w:marBottom w:val="0"/>
                  <w:divBdr>
                    <w:top w:val="none" w:sz="0" w:space="0" w:color="auto"/>
                    <w:left w:val="none" w:sz="0" w:space="0" w:color="auto"/>
                    <w:bottom w:val="none" w:sz="0" w:space="0" w:color="auto"/>
                    <w:right w:val="none" w:sz="0" w:space="0" w:color="auto"/>
                  </w:divBdr>
                  <w:divsChild>
                    <w:div w:id="1448700985">
                      <w:marLeft w:val="0"/>
                      <w:marRight w:val="0"/>
                      <w:marTop w:val="0"/>
                      <w:marBottom w:val="0"/>
                      <w:divBdr>
                        <w:top w:val="none" w:sz="0" w:space="0" w:color="auto"/>
                        <w:left w:val="none" w:sz="0" w:space="0" w:color="auto"/>
                        <w:bottom w:val="none" w:sz="0" w:space="0" w:color="auto"/>
                        <w:right w:val="none" w:sz="0" w:space="0" w:color="auto"/>
                      </w:divBdr>
                    </w:div>
                    <w:div w:id="97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700315">
      <w:bodyDiv w:val="1"/>
      <w:marLeft w:val="0"/>
      <w:marRight w:val="0"/>
      <w:marTop w:val="0"/>
      <w:marBottom w:val="0"/>
      <w:divBdr>
        <w:top w:val="none" w:sz="0" w:space="0" w:color="auto"/>
        <w:left w:val="none" w:sz="0" w:space="0" w:color="auto"/>
        <w:bottom w:val="none" w:sz="0" w:space="0" w:color="auto"/>
        <w:right w:val="none" w:sz="0" w:space="0" w:color="auto"/>
      </w:divBdr>
      <w:divsChild>
        <w:div w:id="853307319">
          <w:marLeft w:val="0"/>
          <w:marRight w:val="0"/>
          <w:marTop w:val="0"/>
          <w:marBottom w:val="0"/>
          <w:divBdr>
            <w:top w:val="none" w:sz="0" w:space="0" w:color="auto"/>
            <w:left w:val="none" w:sz="0" w:space="0" w:color="auto"/>
            <w:bottom w:val="none" w:sz="0" w:space="0" w:color="auto"/>
            <w:right w:val="none" w:sz="0" w:space="0" w:color="auto"/>
          </w:divBdr>
          <w:divsChild>
            <w:div w:id="1080561559">
              <w:marLeft w:val="0"/>
              <w:marRight w:val="0"/>
              <w:marTop w:val="0"/>
              <w:marBottom w:val="0"/>
              <w:divBdr>
                <w:top w:val="none" w:sz="0" w:space="0" w:color="auto"/>
                <w:left w:val="none" w:sz="0" w:space="0" w:color="auto"/>
                <w:bottom w:val="none" w:sz="0" w:space="0" w:color="auto"/>
                <w:right w:val="none" w:sz="0" w:space="0" w:color="auto"/>
              </w:divBdr>
            </w:div>
          </w:divsChild>
        </w:div>
        <w:div w:id="2084981572">
          <w:marLeft w:val="0"/>
          <w:marRight w:val="0"/>
          <w:marTop w:val="0"/>
          <w:marBottom w:val="0"/>
          <w:divBdr>
            <w:top w:val="none" w:sz="0" w:space="0" w:color="auto"/>
            <w:left w:val="none" w:sz="0" w:space="0" w:color="auto"/>
            <w:bottom w:val="none" w:sz="0" w:space="0" w:color="auto"/>
            <w:right w:val="none" w:sz="0" w:space="0" w:color="auto"/>
          </w:divBdr>
          <w:divsChild>
            <w:div w:id="1597783127">
              <w:marLeft w:val="0"/>
              <w:marRight w:val="0"/>
              <w:marTop w:val="0"/>
              <w:marBottom w:val="0"/>
              <w:divBdr>
                <w:top w:val="none" w:sz="0" w:space="0" w:color="auto"/>
                <w:left w:val="none" w:sz="0" w:space="0" w:color="auto"/>
                <w:bottom w:val="none" w:sz="0" w:space="0" w:color="auto"/>
                <w:right w:val="none" w:sz="0" w:space="0" w:color="auto"/>
              </w:divBdr>
            </w:div>
          </w:divsChild>
        </w:div>
        <w:div w:id="880751398">
          <w:marLeft w:val="0"/>
          <w:marRight w:val="0"/>
          <w:marTop w:val="0"/>
          <w:marBottom w:val="0"/>
          <w:divBdr>
            <w:top w:val="none" w:sz="0" w:space="0" w:color="auto"/>
            <w:left w:val="none" w:sz="0" w:space="0" w:color="auto"/>
            <w:bottom w:val="none" w:sz="0" w:space="0" w:color="auto"/>
            <w:right w:val="none" w:sz="0" w:space="0" w:color="auto"/>
          </w:divBdr>
          <w:divsChild>
            <w:div w:id="265889065">
              <w:marLeft w:val="0"/>
              <w:marRight w:val="0"/>
              <w:marTop w:val="0"/>
              <w:marBottom w:val="0"/>
              <w:divBdr>
                <w:top w:val="none" w:sz="0" w:space="0" w:color="auto"/>
                <w:left w:val="none" w:sz="0" w:space="0" w:color="auto"/>
                <w:bottom w:val="none" w:sz="0" w:space="0" w:color="auto"/>
                <w:right w:val="none" w:sz="0" w:space="0" w:color="auto"/>
              </w:divBdr>
            </w:div>
          </w:divsChild>
        </w:div>
        <w:div w:id="2025355665">
          <w:marLeft w:val="0"/>
          <w:marRight w:val="0"/>
          <w:marTop w:val="0"/>
          <w:marBottom w:val="0"/>
          <w:divBdr>
            <w:top w:val="none" w:sz="0" w:space="0" w:color="auto"/>
            <w:left w:val="none" w:sz="0" w:space="0" w:color="auto"/>
            <w:bottom w:val="none" w:sz="0" w:space="0" w:color="auto"/>
            <w:right w:val="none" w:sz="0" w:space="0" w:color="auto"/>
          </w:divBdr>
          <w:divsChild>
            <w:div w:id="1056314506">
              <w:marLeft w:val="0"/>
              <w:marRight w:val="0"/>
              <w:marTop w:val="0"/>
              <w:marBottom w:val="0"/>
              <w:divBdr>
                <w:top w:val="none" w:sz="0" w:space="0" w:color="auto"/>
                <w:left w:val="none" w:sz="0" w:space="0" w:color="auto"/>
                <w:bottom w:val="none" w:sz="0" w:space="0" w:color="auto"/>
                <w:right w:val="none" w:sz="0" w:space="0" w:color="auto"/>
              </w:divBdr>
            </w:div>
          </w:divsChild>
        </w:div>
        <w:div w:id="1271429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aid.nih.gov/grants-contracts/draft-specific-ai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Danley, Dale</dc:creator>
  <cp:keywords/>
  <dc:description/>
  <cp:lastModifiedBy>Gonzales, Michelle</cp:lastModifiedBy>
  <cp:revision>2</cp:revision>
  <dcterms:created xsi:type="dcterms:W3CDTF">2025-10-24T17:18:00Z</dcterms:created>
  <dcterms:modified xsi:type="dcterms:W3CDTF">2025-10-24T17:18:00Z</dcterms:modified>
</cp:coreProperties>
</file>